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149 776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Ильма ФУМ экстра B10хS0.1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416,500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 Для уплотнения резьбовых соединений из всех материалов при проведении сантехнических, авторемонтных работ, ремонте бытовой техники и других целей работающих в интервале температур от -60 °С до +200°С.                                           Обеспечивает герметичность резьбовых соединений работающих при давлении до 64,7МПа (660 кгс/см2). Цвет ленты может быть белым с различными цветовыми оттенками. Допускается наличие волнистости, темных пятен и отдельных включений. Поверхность ленты должна быть ровной, без разрывов, намотанной на пластмассовые катушки.                                                                                                                                                                -толщина с предельными отклонениями 0,10 ± 0,02 мм;                                                                              - предельные отклонения по ширине ± 1,0 мм;                                                                                             - прочность при разрыве не менее 6,86 (70) МПа (кг/см 2);                                                                         - относительное удлинение при разрыве не менее 95%.  - интервал температур от -60 °С до +200°С                                                                                                     - герметичность при давлении до 64,7МПа (660 кгс/см2)    </w:t>
              <w:br/>
              <w:t>
ТУ 2245-007-73427930-05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Лента ФУМ B15хS0.1мм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Килограмм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233,500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Маслобензостойкая, антикоррозийностойкая самосмазывающаяся, нетоксичная,термохимическистойкая, уплотнительная неспеченная пленка из фторопласта-4Д. Для уплотнения резьбовых соединений из всех материалов при проведении сантехнических, авторемонтных работ, ремонте бытовой техники и других целей работающих в интервале температур от -60 °С до +200°С.                                           Обеспечивает герметичность резьбовых соединений работающих при давлении до 64,7МПа (660 кгс/см2). Цвет ленты может быть белым с различными цветовыми оттенками. Допускается наличие волнистости, темных пятен и отдельных включений. Поверхность ленты должна быть ровной, без разрывов, намотанной на пластмассовые катушки.                                                                                                                                                                -толщина с предельными отклонениями 0,15 ± 0,02 мм;                                                                              - предельные отклонения по ширине ± 1,0 мм;                                                                                             - прочность при разрыве не менее 6,86 (70) МПа (кг/см 2);                                                                         - относительное удлинение при разрыве не менее 95%.  - интервал температур от -60 °С до +200°С                                                                                                     - герметичность при давлении до 64,7МПа (660 кгс/см2)    </w:t>
              <w:br/>
              <w:t>
ГОСТ 24222-80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30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630 474,00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96 174,00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534 300,00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